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054F7" w14:textId="00B14EA2" w:rsidR="00C844BC" w:rsidRDefault="004F0C78">
      <w:pPr>
        <w:rPr>
          <w:rFonts w:ascii="Simplistic Sans" w:hAnsi="Simplistic Sans"/>
          <w:b/>
          <w:bCs/>
          <w:sz w:val="56"/>
          <w:szCs w:val="56"/>
        </w:rPr>
      </w:pPr>
      <w:r>
        <w:rPr>
          <w:rFonts w:ascii="Simplistic Sans" w:hAnsi="Simplistic Sans"/>
          <w:b/>
          <w:bCs/>
          <w:sz w:val="56"/>
          <w:szCs w:val="56"/>
        </w:rPr>
        <w:t>De Chinese huizenmarkt is ingestort, hoe ziet dit er uit?</w:t>
      </w:r>
    </w:p>
    <w:p w14:paraId="060A0FA6" w14:textId="2D225559" w:rsidR="005D7486" w:rsidRDefault="004F0C78">
      <w:pPr>
        <w:rPr>
          <w:rFonts w:ascii="Simplistic Sans" w:hAnsi="Simplistic Sans"/>
          <w:b/>
          <w:bCs/>
          <w:sz w:val="56"/>
          <w:szCs w:val="56"/>
        </w:rPr>
      </w:pPr>
      <w:r w:rsidRPr="005D7486">
        <w:rPr>
          <w:rFonts w:ascii="Simplistic Sans" w:hAnsi="Simplistic Sans"/>
          <w:b/>
          <w:bCs/>
          <w:noProof/>
          <w:sz w:val="56"/>
          <w:szCs w:val="56"/>
        </w:rPr>
        <w:drawing>
          <wp:anchor distT="0" distB="0" distL="114300" distR="114300" simplePos="0" relativeHeight="251658240" behindDoc="1" locked="0" layoutInCell="1" allowOverlap="1" wp14:anchorId="4051500B" wp14:editId="1B25511D">
            <wp:simplePos x="0" y="0"/>
            <wp:positionH relativeFrom="page">
              <wp:posOffset>9686</wp:posOffset>
            </wp:positionH>
            <wp:positionV relativeFrom="paragraph">
              <wp:posOffset>654050</wp:posOffset>
            </wp:positionV>
            <wp:extent cx="7541260" cy="2305050"/>
            <wp:effectExtent l="0" t="0" r="2540" b="0"/>
            <wp:wrapNone/>
            <wp:docPr id="8645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8343" b="27219"/>
                    <a:stretch/>
                  </pic:blipFill>
                  <pic:spPr bwMode="auto">
                    <a:xfrm>
                      <a:off x="0" y="0"/>
                      <a:ext cx="754126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34829" w14:textId="29E72B5F" w:rsidR="005D7486" w:rsidRDefault="005D7486">
      <w:pPr>
        <w:rPr>
          <w:rFonts w:ascii="Simplistic Sans" w:hAnsi="Simplistic Sans"/>
          <w:b/>
          <w:bCs/>
          <w:sz w:val="56"/>
          <w:szCs w:val="56"/>
        </w:rPr>
      </w:pPr>
    </w:p>
    <w:p w14:paraId="5DB7C6DA" w14:textId="77777777" w:rsidR="005D7486" w:rsidRDefault="005D7486">
      <w:pPr>
        <w:rPr>
          <w:rFonts w:ascii="Simplistic Sans" w:hAnsi="Simplistic Sans"/>
          <w:b/>
          <w:bCs/>
          <w:sz w:val="56"/>
          <w:szCs w:val="56"/>
        </w:rPr>
      </w:pPr>
    </w:p>
    <w:p w14:paraId="39B6C777" w14:textId="5FF8FAF3" w:rsidR="005D7486" w:rsidRDefault="005D7486">
      <w:pPr>
        <w:rPr>
          <w:rFonts w:ascii="Simplistic Sans" w:hAnsi="Simplistic Sans"/>
          <w:b/>
          <w:bCs/>
          <w:sz w:val="56"/>
          <w:szCs w:val="56"/>
        </w:rPr>
      </w:pPr>
    </w:p>
    <w:p w14:paraId="3F45C312" w14:textId="5E29CE9D" w:rsidR="005D7486" w:rsidRDefault="005D7486">
      <w:pPr>
        <w:rPr>
          <w:rFonts w:ascii="Simplistic Sans" w:hAnsi="Simplistic Sans"/>
          <w:b/>
          <w:bCs/>
          <w:sz w:val="56"/>
          <w:szCs w:val="56"/>
        </w:rPr>
      </w:pPr>
    </w:p>
    <w:p w14:paraId="0093713C" w14:textId="4F205604" w:rsidR="004F0C78" w:rsidRDefault="004F0C78">
      <w:pPr>
        <w:rPr>
          <w:rFonts w:ascii="Simplistic Sans" w:hAnsi="Simplistic Sans"/>
          <w:b/>
          <w:bCs/>
        </w:rPr>
      </w:pPr>
    </w:p>
    <w:p w14:paraId="72ECE834" w14:textId="2A39F7FB" w:rsidR="004F0C78" w:rsidRDefault="004F0C78">
      <w:pPr>
        <w:rPr>
          <w:rFonts w:ascii="Simplistic Sans" w:hAnsi="Simplistic Sans"/>
          <w:b/>
          <w:bCs/>
        </w:rPr>
      </w:pPr>
      <w:r>
        <w:rPr>
          <w:rFonts w:ascii="Simplistic Sans" w:hAnsi="Simplistic Sans"/>
          <w:b/>
          <w:bCs/>
        </w:rPr>
        <w:br/>
        <w:t>S ’werelds meest waardevolle vastgoed</w:t>
      </w:r>
      <w:r w:rsidR="00546D19">
        <w:rPr>
          <w:rFonts w:ascii="Simplistic Sans" w:hAnsi="Simplistic Sans"/>
          <w:b/>
          <w:bCs/>
        </w:rPr>
        <w:t xml:space="preserve">bedrijf </w:t>
      </w:r>
      <w:r>
        <w:rPr>
          <w:rFonts w:ascii="Simplistic Sans" w:hAnsi="Simplistic Sans"/>
          <w:b/>
          <w:bCs/>
        </w:rPr>
        <w:t>mocht de</w:t>
      </w:r>
      <w:r w:rsidR="000410D0">
        <w:rPr>
          <w:rFonts w:ascii="Simplistic Sans" w:hAnsi="Simplistic Sans"/>
          <w:b/>
          <w:bCs/>
        </w:rPr>
        <w:t xml:space="preserve"> Chinese</w:t>
      </w:r>
      <w:r>
        <w:rPr>
          <w:rFonts w:ascii="Simplistic Sans" w:hAnsi="Simplistic Sans"/>
          <w:b/>
          <w:bCs/>
        </w:rPr>
        <w:t xml:space="preserve"> </w:t>
      </w:r>
      <w:r w:rsidR="000410D0">
        <w:rPr>
          <w:rFonts w:ascii="Simplistic Sans" w:hAnsi="Simplistic Sans"/>
          <w:b/>
          <w:bCs/>
        </w:rPr>
        <w:t>‘</w:t>
      </w:r>
      <w:proofErr w:type="spellStart"/>
      <w:r>
        <w:rPr>
          <w:rFonts w:ascii="Simplistic Sans" w:hAnsi="Simplistic Sans"/>
          <w:b/>
          <w:bCs/>
        </w:rPr>
        <w:t>Evergrande</w:t>
      </w:r>
      <w:proofErr w:type="spellEnd"/>
      <w:r>
        <w:rPr>
          <w:rFonts w:ascii="Simplistic Sans" w:hAnsi="Simplistic Sans"/>
          <w:b/>
          <w:bCs/>
        </w:rPr>
        <w:t xml:space="preserve"> Group</w:t>
      </w:r>
      <w:r w:rsidR="000410D0">
        <w:rPr>
          <w:rFonts w:ascii="Simplistic Sans" w:hAnsi="Simplistic Sans"/>
          <w:b/>
          <w:bCs/>
        </w:rPr>
        <w:t>’</w:t>
      </w:r>
      <w:r>
        <w:rPr>
          <w:rFonts w:ascii="Simplistic Sans" w:hAnsi="Simplistic Sans"/>
          <w:b/>
          <w:bCs/>
        </w:rPr>
        <w:t xml:space="preserve"> zichzelf noemen in 2018. </w:t>
      </w:r>
      <w:r w:rsidR="00546D19">
        <w:rPr>
          <w:rFonts w:ascii="Simplistic Sans" w:hAnsi="Simplistic Sans"/>
          <w:b/>
          <w:bCs/>
        </w:rPr>
        <w:t>Maar</w:t>
      </w:r>
      <w:r>
        <w:rPr>
          <w:rFonts w:ascii="Simplistic Sans" w:hAnsi="Simplistic Sans"/>
          <w:b/>
          <w:bCs/>
        </w:rPr>
        <w:t xml:space="preserve"> is hier niks meer van over, het bedrijf is door hun torenhoge schulden met de grond gelijk gemaakt.</w:t>
      </w:r>
    </w:p>
    <w:p w14:paraId="6D3F4112" w14:textId="3AEAE810" w:rsidR="000410D0" w:rsidRDefault="000410D0">
      <w:pPr>
        <w:rPr>
          <w:rFonts w:ascii="Simplistic Sans" w:hAnsi="Simplistic Sans"/>
          <w:b/>
          <w:bCs/>
        </w:rPr>
      </w:pPr>
      <w:r>
        <w:rPr>
          <w:rFonts w:ascii="Simplistic Sans" w:hAnsi="Simplistic Sans"/>
          <w:b/>
          <w:bCs/>
        </w:rPr>
        <w:t>Wie, Wat, wanneer, waarom en hoe</w:t>
      </w:r>
    </w:p>
    <w:p w14:paraId="2B217D96" w14:textId="77777777" w:rsidR="004F0C78" w:rsidRDefault="004F0C78">
      <w:pPr>
        <w:rPr>
          <w:rFonts w:ascii="Simplistic Sans" w:hAnsi="Simplistic Sans"/>
          <w:b/>
          <w:bCs/>
        </w:rPr>
      </w:pPr>
    </w:p>
    <w:p w14:paraId="3299D306" w14:textId="0CF4D65A" w:rsidR="000014A5" w:rsidRPr="0074489C" w:rsidRDefault="000014A5">
      <w:pPr>
        <w:rPr>
          <w:rFonts w:ascii="Simplistic Sans" w:hAnsi="Simplistic Sans"/>
        </w:rPr>
      </w:pPr>
      <w:r w:rsidRPr="0074489C">
        <w:rPr>
          <w:rFonts w:ascii="Simplistic Sans" w:hAnsi="Simplistic Sans"/>
        </w:rPr>
        <w:t>Kwam vanuit het niets, en had in 10 jaar al 150 miljard dollars aan assets</w:t>
      </w:r>
    </w:p>
    <w:p w14:paraId="7BAE89F3" w14:textId="77777777" w:rsidR="000014A5" w:rsidRPr="0074489C" w:rsidRDefault="000014A5">
      <w:pPr>
        <w:rPr>
          <w:rFonts w:ascii="Simplistic Sans" w:hAnsi="Simplistic Sans"/>
        </w:rPr>
      </w:pPr>
    </w:p>
    <w:p w14:paraId="2723B15F" w14:textId="51C1DA32" w:rsidR="00B475C9" w:rsidRPr="0074489C" w:rsidRDefault="00B475C9">
      <w:pPr>
        <w:rPr>
          <w:rFonts w:ascii="Simplistic Sans" w:hAnsi="Simplistic Sans"/>
        </w:rPr>
      </w:pPr>
      <w:r w:rsidRPr="0074489C">
        <w:rPr>
          <w:rFonts w:ascii="Simplistic Sans" w:hAnsi="Simplistic Sans"/>
        </w:rPr>
        <w:t>Verschuiving van platteland naar de grote steden zorgde voor enorme vraag naar huisvestiging en infrastructuur</w:t>
      </w:r>
    </w:p>
    <w:p w14:paraId="18229C55" w14:textId="77777777" w:rsidR="00B475C9" w:rsidRPr="0074489C" w:rsidRDefault="00B475C9">
      <w:pPr>
        <w:rPr>
          <w:rFonts w:ascii="Simplistic Sans" w:hAnsi="Simplistic Sans"/>
        </w:rPr>
      </w:pPr>
    </w:p>
    <w:p w14:paraId="0031111B" w14:textId="1D28945D" w:rsidR="000014A5" w:rsidRPr="0074489C" w:rsidRDefault="000014A5">
      <w:pPr>
        <w:rPr>
          <w:rFonts w:ascii="Simplistic Sans" w:hAnsi="Simplistic Sans"/>
        </w:rPr>
      </w:pPr>
      <w:r w:rsidRPr="0074489C">
        <w:rPr>
          <w:rFonts w:ascii="Simplistic Sans" w:hAnsi="Simplistic Sans"/>
        </w:rPr>
        <w:t>LEVERAGE</w:t>
      </w:r>
    </w:p>
    <w:p w14:paraId="6E789992" w14:textId="4ADD669C" w:rsidR="00B475C9" w:rsidRPr="0074489C" w:rsidRDefault="00B475C9">
      <w:pPr>
        <w:rPr>
          <w:rFonts w:ascii="Simplistic Sans" w:hAnsi="Simplistic Sans"/>
        </w:rPr>
      </w:pPr>
      <w:r w:rsidRPr="0074489C">
        <w:rPr>
          <w:rFonts w:ascii="Simplistic Sans" w:hAnsi="Simplistic Sans"/>
        </w:rPr>
        <w:t xml:space="preserve">2 triljoen </w:t>
      </w:r>
      <w:r w:rsidR="00F51B38" w:rsidRPr="0074489C">
        <w:rPr>
          <w:rFonts w:ascii="Simplistic Sans" w:hAnsi="Simplistic Sans"/>
        </w:rPr>
        <w:t>Chinese renminbi</w:t>
      </w:r>
    </w:p>
    <w:p w14:paraId="3641B36A" w14:textId="77777777" w:rsidR="00B475C9" w:rsidRPr="0074489C" w:rsidRDefault="00B475C9">
      <w:pPr>
        <w:rPr>
          <w:rFonts w:ascii="Simplistic Sans" w:hAnsi="Simplistic Sans"/>
        </w:rPr>
      </w:pPr>
    </w:p>
    <w:p w14:paraId="10F25884" w14:textId="790D97AA" w:rsidR="00B475C9" w:rsidRPr="0074489C" w:rsidRDefault="00B475C9">
      <w:pPr>
        <w:rPr>
          <w:rFonts w:ascii="Simplistic Sans" w:hAnsi="Simplistic Sans"/>
        </w:rPr>
      </w:pPr>
      <w:r w:rsidRPr="0074489C">
        <w:rPr>
          <w:rFonts w:ascii="Simplistic Sans" w:hAnsi="Simplistic Sans"/>
        </w:rPr>
        <w:t>Bizar: 90 miljoen leegstaande huizen je kan hele bevolking van Duitsland hierin laten wonen</w:t>
      </w:r>
    </w:p>
    <w:p w14:paraId="67BBDBFB" w14:textId="77777777" w:rsidR="00B475C9" w:rsidRPr="0074489C" w:rsidRDefault="00B475C9">
      <w:pPr>
        <w:rPr>
          <w:rFonts w:ascii="Simplistic Sans" w:hAnsi="Simplistic Sans"/>
        </w:rPr>
      </w:pPr>
    </w:p>
    <w:p w14:paraId="02E47E3A" w14:textId="77777777" w:rsidR="00B475C9" w:rsidRPr="0074489C" w:rsidRDefault="00B475C9">
      <w:pPr>
        <w:rPr>
          <w:rFonts w:ascii="Simplistic Sans" w:hAnsi="Simplistic Sans"/>
        </w:rPr>
      </w:pPr>
    </w:p>
    <w:p w14:paraId="152985B0" w14:textId="3C2F17C1" w:rsidR="00B475C9" w:rsidRPr="0074489C" w:rsidRDefault="00B475C9">
      <w:pPr>
        <w:rPr>
          <w:rFonts w:ascii="Simplistic Sans" w:hAnsi="Simplistic Sans"/>
        </w:rPr>
      </w:pPr>
      <w:r w:rsidRPr="0074489C">
        <w:rPr>
          <w:rFonts w:ascii="Simplistic Sans" w:hAnsi="Simplistic Sans"/>
        </w:rPr>
        <w:t>Hoe werkt het</w:t>
      </w:r>
    </w:p>
    <w:p w14:paraId="57B0236B" w14:textId="28EC9700" w:rsidR="00B475C9" w:rsidRPr="0074489C" w:rsidRDefault="00B475C9">
      <w:pPr>
        <w:rPr>
          <w:rFonts w:ascii="Simplistic Sans" w:hAnsi="Simplistic Sans"/>
        </w:rPr>
      </w:pPr>
      <w:proofErr w:type="spellStart"/>
      <w:r w:rsidRPr="0074489C">
        <w:rPr>
          <w:rFonts w:ascii="Simplistic Sans" w:hAnsi="Simplistic Sans"/>
        </w:rPr>
        <w:lastRenderedPageBreak/>
        <w:t>Local</w:t>
      </w:r>
      <w:proofErr w:type="spellEnd"/>
      <w:r w:rsidRPr="0074489C">
        <w:rPr>
          <w:rFonts w:ascii="Simplistic Sans" w:hAnsi="Simplistic Sans"/>
        </w:rPr>
        <w:t xml:space="preserve"> </w:t>
      </w:r>
      <w:proofErr w:type="spellStart"/>
      <w:r w:rsidRPr="0074489C">
        <w:rPr>
          <w:rFonts w:ascii="Simplistic Sans" w:hAnsi="Simplistic Sans"/>
        </w:rPr>
        <w:t>governments</w:t>
      </w:r>
      <w:proofErr w:type="spellEnd"/>
      <w:r w:rsidRPr="0074489C">
        <w:rPr>
          <w:rFonts w:ascii="Simplistic Sans" w:hAnsi="Simplistic Sans"/>
        </w:rPr>
        <w:t xml:space="preserve"> verkopen land </w:t>
      </w:r>
      <w:r w:rsidR="00F51B38" w:rsidRPr="0074489C">
        <w:rPr>
          <w:rFonts w:ascii="Simplistic Sans" w:hAnsi="Simplistic Sans"/>
        </w:rPr>
        <w:t xml:space="preserve">aan de vastgoedontwikkelaars ze bepalen ook wat er met dat stuk land moet gebeuren. Of het een fabriek of appartementencomplex moet worden. Vervolgens bouwen de ontwikkelaars de appartementen, maar hier komt een belangrijke volgorde. Deze appartementen zijn voor het bouwen al verkocht aan de nieuwe economische middelklasse van de groeiende Chinese maatschappij. </w:t>
      </w:r>
    </w:p>
    <w:p w14:paraId="4BD5BE97" w14:textId="7A181ED1" w:rsidR="00F51B38" w:rsidRPr="0074489C" w:rsidRDefault="00F51B38">
      <w:pPr>
        <w:rPr>
          <w:rFonts w:ascii="Simplistic Sans" w:hAnsi="Simplistic Sans"/>
        </w:rPr>
      </w:pPr>
      <w:r w:rsidRPr="0074489C">
        <w:rPr>
          <w:rFonts w:ascii="Simplistic Sans" w:hAnsi="Simplistic Sans"/>
        </w:rPr>
        <w:t xml:space="preserve">Ook was het opkopen van vastgoedschuld erg aantrekkelijk wereldwijd als investering, dit was een grote reden waarom het erg aantrekkelijk was voor een bedrijf als </w:t>
      </w:r>
      <w:proofErr w:type="spellStart"/>
      <w:r w:rsidRPr="0074489C">
        <w:rPr>
          <w:rFonts w:ascii="Simplistic Sans" w:hAnsi="Simplistic Sans"/>
        </w:rPr>
        <w:t>Evergrand</w:t>
      </w:r>
      <w:proofErr w:type="spellEnd"/>
      <w:r w:rsidRPr="0074489C">
        <w:rPr>
          <w:rFonts w:ascii="Simplistic Sans" w:hAnsi="Simplistic Sans"/>
        </w:rPr>
        <w:t xml:space="preserve"> om enorm veel schuld op te bouwen om de enorm hoge vraag bij te kunnen houden.</w:t>
      </w:r>
    </w:p>
    <w:p w14:paraId="0EB91A87" w14:textId="1BAA1996" w:rsidR="004F0C78" w:rsidRDefault="004F0C78">
      <w:pPr>
        <w:rPr>
          <w:rFonts w:ascii="Simplistic Sans" w:hAnsi="Simplistic Sans"/>
          <w:b/>
          <w:bCs/>
        </w:rPr>
      </w:pPr>
    </w:p>
    <w:p w14:paraId="6679E170" w14:textId="40A7BD80" w:rsidR="004F0C78" w:rsidRDefault="004F0C78">
      <w:pPr>
        <w:rPr>
          <w:rFonts w:ascii="Simplistic Sans" w:hAnsi="Simplistic Sans"/>
        </w:rPr>
      </w:pPr>
    </w:p>
    <w:p w14:paraId="2E4EC6B8" w14:textId="48811119" w:rsidR="004F0C78" w:rsidRDefault="004F0C78">
      <w:pPr>
        <w:rPr>
          <w:rFonts w:ascii="Simplistic Sans" w:hAnsi="Simplistic Sans"/>
        </w:rPr>
      </w:pPr>
    </w:p>
    <w:p w14:paraId="6ACA8BF5" w14:textId="48454766" w:rsidR="005D7486" w:rsidRDefault="006A6591">
      <w:pPr>
        <w:rPr>
          <w:rFonts w:ascii="Simplistic Sans" w:hAnsi="Simplistic Sans"/>
        </w:rPr>
      </w:pPr>
      <w:r>
        <w:rPr>
          <w:rFonts w:ascii="Simplistic Sans" w:hAnsi="Simplistic Sans"/>
        </w:rPr>
        <w:t xml:space="preserve">3 Red </w:t>
      </w:r>
      <w:proofErr w:type="spellStart"/>
      <w:r>
        <w:rPr>
          <w:rFonts w:ascii="Simplistic Sans" w:hAnsi="Simplistic Sans"/>
        </w:rPr>
        <w:t>lines</w:t>
      </w:r>
      <w:proofErr w:type="spellEnd"/>
    </w:p>
    <w:p w14:paraId="7F7D63C8" w14:textId="76389037" w:rsidR="006A6591" w:rsidRDefault="006A6591">
      <w:pPr>
        <w:rPr>
          <w:rFonts w:ascii="Simplistic Sans" w:hAnsi="Simplistic Sans"/>
        </w:rPr>
      </w:pPr>
      <w:r>
        <w:rPr>
          <w:rFonts w:ascii="Simplistic Sans" w:hAnsi="Simplistic Sans"/>
        </w:rPr>
        <w:t xml:space="preserve">3 </w:t>
      </w:r>
      <w:proofErr w:type="spellStart"/>
      <w:r>
        <w:rPr>
          <w:rFonts w:ascii="Simplistic Sans" w:hAnsi="Simplistic Sans"/>
        </w:rPr>
        <w:t>debt</w:t>
      </w:r>
      <w:proofErr w:type="spellEnd"/>
      <w:r>
        <w:rPr>
          <w:rFonts w:ascii="Simplistic Sans" w:hAnsi="Simplistic Sans"/>
        </w:rPr>
        <w:t xml:space="preserve"> </w:t>
      </w:r>
      <w:proofErr w:type="spellStart"/>
      <w:r>
        <w:rPr>
          <w:rFonts w:ascii="Simplistic Sans" w:hAnsi="Simplistic Sans"/>
        </w:rPr>
        <w:t>rules</w:t>
      </w:r>
      <w:proofErr w:type="spellEnd"/>
    </w:p>
    <w:p w14:paraId="1C5F8258" w14:textId="7F72ECEE" w:rsidR="006A6591" w:rsidRDefault="006A6591" w:rsidP="006A6591">
      <w:pPr>
        <w:pStyle w:val="ListParagraph"/>
        <w:numPr>
          <w:ilvl w:val="0"/>
          <w:numId w:val="1"/>
        </w:numPr>
        <w:rPr>
          <w:rFonts w:ascii="Simplistic Sans" w:hAnsi="Simplistic Sans"/>
        </w:rPr>
      </w:pPr>
      <w:proofErr w:type="spellStart"/>
      <w:r>
        <w:rPr>
          <w:rFonts w:ascii="Simplistic Sans" w:hAnsi="Simplistic Sans"/>
        </w:rPr>
        <w:t>Liability</w:t>
      </w:r>
      <w:proofErr w:type="spellEnd"/>
      <w:r>
        <w:rPr>
          <w:rFonts w:ascii="Simplistic Sans" w:hAnsi="Simplistic Sans"/>
        </w:rPr>
        <w:t xml:space="preserve"> </w:t>
      </w:r>
      <w:proofErr w:type="spellStart"/>
      <w:r>
        <w:rPr>
          <w:rFonts w:ascii="Simplistic Sans" w:hAnsi="Simplistic Sans"/>
        </w:rPr>
        <w:t>to</w:t>
      </w:r>
      <w:proofErr w:type="spellEnd"/>
      <w:r>
        <w:rPr>
          <w:rFonts w:ascii="Simplistic Sans" w:hAnsi="Simplistic Sans"/>
        </w:rPr>
        <w:t xml:space="preserve"> assets ratio 70%</w:t>
      </w:r>
    </w:p>
    <w:p w14:paraId="32539BD5" w14:textId="42620672" w:rsidR="006A6591" w:rsidRDefault="006A6591" w:rsidP="006A6591">
      <w:pPr>
        <w:pStyle w:val="ListParagraph"/>
        <w:numPr>
          <w:ilvl w:val="0"/>
          <w:numId w:val="1"/>
        </w:numPr>
        <w:rPr>
          <w:rFonts w:ascii="Simplistic Sans" w:hAnsi="Simplistic Sans"/>
        </w:rPr>
      </w:pPr>
      <w:r>
        <w:rPr>
          <w:rFonts w:ascii="Simplistic Sans" w:hAnsi="Simplistic Sans"/>
        </w:rPr>
        <w:t xml:space="preserve">Net gearing </w:t>
      </w:r>
      <w:proofErr w:type="spellStart"/>
      <w:r>
        <w:rPr>
          <w:rFonts w:ascii="Simplistic Sans" w:hAnsi="Simplistic Sans"/>
        </w:rPr>
        <w:t>less</w:t>
      </w:r>
      <w:proofErr w:type="spellEnd"/>
      <w:r>
        <w:rPr>
          <w:rFonts w:ascii="Simplistic Sans" w:hAnsi="Simplistic Sans"/>
        </w:rPr>
        <w:t xml:space="preserve"> </w:t>
      </w:r>
      <w:proofErr w:type="spellStart"/>
      <w:r>
        <w:rPr>
          <w:rFonts w:ascii="Simplistic Sans" w:hAnsi="Simplistic Sans"/>
        </w:rPr>
        <w:t>than</w:t>
      </w:r>
      <w:proofErr w:type="spellEnd"/>
      <w:r>
        <w:rPr>
          <w:rFonts w:ascii="Simplistic Sans" w:hAnsi="Simplistic Sans"/>
        </w:rPr>
        <w:t xml:space="preserve"> 100% (dept </w:t>
      </w:r>
      <w:proofErr w:type="spellStart"/>
      <w:r>
        <w:rPr>
          <w:rFonts w:ascii="Simplistic Sans" w:hAnsi="Simplistic Sans"/>
        </w:rPr>
        <w:t>compared</w:t>
      </w:r>
      <w:proofErr w:type="spellEnd"/>
      <w:r>
        <w:rPr>
          <w:rFonts w:ascii="Simplistic Sans" w:hAnsi="Simplistic Sans"/>
        </w:rPr>
        <w:t xml:space="preserve"> </w:t>
      </w:r>
      <w:proofErr w:type="spellStart"/>
      <w:r>
        <w:rPr>
          <w:rFonts w:ascii="Simplistic Sans" w:hAnsi="Simplistic Sans"/>
        </w:rPr>
        <w:t>to</w:t>
      </w:r>
      <w:proofErr w:type="spellEnd"/>
      <w:r>
        <w:rPr>
          <w:rFonts w:ascii="Simplistic Sans" w:hAnsi="Simplistic Sans"/>
        </w:rPr>
        <w:t xml:space="preserve"> </w:t>
      </w:r>
      <w:proofErr w:type="spellStart"/>
      <w:r>
        <w:rPr>
          <w:rFonts w:ascii="Simplistic Sans" w:hAnsi="Simplistic Sans"/>
        </w:rPr>
        <w:t>equitity</w:t>
      </w:r>
      <w:proofErr w:type="spellEnd"/>
      <w:r>
        <w:rPr>
          <w:rFonts w:ascii="Simplistic Sans" w:hAnsi="Simplistic Sans"/>
        </w:rPr>
        <w:t>)</w:t>
      </w:r>
    </w:p>
    <w:p w14:paraId="60367CDE" w14:textId="604B6D9C" w:rsidR="006A6591" w:rsidRDefault="006A6591" w:rsidP="006A6591">
      <w:pPr>
        <w:pStyle w:val="ListParagraph"/>
        <w:numPr>
          <w:ilvl w:val="0"/>
          <w:numId w:val="1"/>
        </w:numPr>
        <w:rPr>
          <w:rFonts w:ascii="Simplistic Sans" w:hAnsi="Simplistic Sans"/>
        </w:rPr>
      </w:pPr>
      <w:r>
        <w:rPr>
          <w:rFonts w:ascii="Simplistic Sans" w:hAnsi="Simplistic Sans"/>
        </w:rPr>
        <w:t xml:space="preserve">Cash </w:t>
      </w:r>
      <w:proofErr w:type="spellStart"/>
      <w:r>
        <w:rPr>
          <w:rFonts w:ascii="Simplistic Sans" w:hAnsi="Simplistic Sans"/>
        </w:rPr>
        <w:t>to</w:t>
      </w:r>
      <w:proofErr w:type="spellEnd"/>
      <w:r>
        <w:rPr>
          <w:rFonts w:ascii="Simplistic Sans" w:hAnsi="Simplistic Sans"/>
        </w:rPr>
        <w:t xml:space="preserve"> short-term </w:t>
      </w:r>
      <w:proofErr w:type="spellStart"/>
      <w:r>
        <w:rPr>
          <w:rFonts w:ascii="Simplistic Sans" w:hAnsi="Simplistic Sans"/>
        </w:rPr>
        <w:t>debt</w:t>
      </w:r>
      <w:proofErr w:type="spellEnd"/>
      <w:r>
        <w:rPr>
          <w:rFonts w:ascii="Simplistic Sans" w:hAnsi="Simplistic Sans"/>
        </w:rPr>
        <w:t xml:space="preserve"> ratio </w:t>
      </w:r>
    </w:p>
    <w:p w14:paraId="76AB0DD8" w14:textId="77777777" w:rsidR="006A6591" w:rsidRDefault="006A6591" w:rsidP="006A6591">
      <w:pPr>
        <w:rPr>
          <w:rFonts w:ascii="Simplistic Sans" w:hAnsi="Simplistic Sans"/>
        </w:rPr>
      </w:pPr>
    </w:p>
    <w:p w14:paraId="5A507227" w14:textId="2297567C" w:rsidR="006A6591" w:rsidRDefault="006A6591" w:rsidP="006A6591">
      <w:pPr>
        <w:rPr>
          <w:rFonts w:ascii="Simplistic Sans" w:hAnsi="Simplistic Sans"/>
        </w:rPr>
      </w:pPr>
      <w:r>
        <w:rPr>
          <w:rFonts w:ascii="Simplistic Sans" w:hAnsi="Simplistic Sans"/>
        </w:rPr>
        <w:t xml:space="preserve">Half of </w:t>
      </w:r>
      <w:proofErr w:type="spellStart"/>
      <w:r>
        <w:rPr>
          <w:rFonts w:ascii="Simplistic Sans" w:hAnsi="Simplistic Sans"/>
        </w:rPr>
        <w:t>the</w:t>
      </w:r>
      <w:proofErr w:type="spellEnd"/>
      <w:r>
        <w:rPr>
          <w:rFonts w:ascii="Simplistic Sans" w:hAnsi="Simplistic Sans"/>
        </w:rPr>
        <w:t xml:space="preserve"> major </w:t>
      </w:r>
      <w:proofErr w:type="spellStart"/>
      <w:r>
        <w:rPr>
          <w:rFonts w:ascii="Simplistic Sans" w:hAnsi="Simplistic Sans"/>
        </w:rPr>
        <w:t>developers</w:t>
      </w:r>
      <w:proofErr w:type="spellEnd"/>
      <w:r>
        <w:rPr>
          <w:rFonts w:ascii="Simplistic Sans" w:hAnsi="Simplistic Sans"/>
        </w:rPr>
        <w:t xml:space="preserve"> </w:t>
      </w:r>
      <w:proofErr w:type="spellStart"/>
      <w:r>
        <w:rPr>
          <w:rFonts w:ascii="Simplistic Sans" w:hAnsi="Simplistic Sans"/>
        </w:rPr>
        <w:t>did</w:t>
      </w:r>
      <w:proofErr w:type="spellEnd"/>
      <w:r>
        <w:rPr>
          <w:rFonts w:ascii="Simplistic Sans" w:hAnsi="Simplistic Sans"/>
        </w:rPr>
        <w:t xml:space="preserve"> </w:t>
      </w:r>
      <w:proofErr w:type="spellStart"/>
      <w:r>
        <w:rPr>
          <w:rFonts w:ascii="Simplistic Sans" w:hAnsi="Simplistic Sans"/>
        </w:rPr>
        <w:t>not</w:t>
      </w:r>
      <w:proofErr w:type="spellEnd"/>
      <w:r>
        <w:rPr>
          <w:rFonts w:ascii="Simplistic Sans" w:hAnsi="Simplistic Sans"/>
        </w:rPr>
        <w:t xml:space="preserve"> meet </w:t>
      </w:r>
      <w:proofErr w:type="spellStart"/>
      <w:r>
        <w:rPr>
          <w:rFonts w:ascii="Simplistic Sans" w:hAnsi="Simplistic Sans"/>
        </w:rPr>
        <w:t>that</w:t>
      </w:r>
      <w:proofErr w:type="spellEnd"/>
      <w:r>
        <w:rPr>
          <w:rFonts w:ascii="Simplistic Sans" w:hAnsi="Simplistic Sans"/>
        </w:rPr>
        <w:t xml:space="preserve"> </w:t>
      </w:r>
      <w:proofErr w:type="spellStart"/>
      <w:r>
        <w:rPr>
          <w:rFonts w:ascii="Simplistic Sans" w:hAnsi="Simplistic Sans"/>
        </w:rPr>
        <w:t>requirement</w:t>
      </w:r>
      <w:proofErr w:type="spellEnd"/>
      <w:r>
        <w:rPr>
          <w:rFonts w:ascii="Simplistic Sans" w:hAnsi="Simplistic Sans"/>
        </w:rPr>
        <w:t xml:space="preserve">, </w:t>
      </w:r>
      <w:proofErr w:type="spellStart"/>
      <w:r>
        <w:rPr>
          <w:rFonts w:ascii="Simplistic Sans" w:hAnsi="Simplistic Sans"/>
        </w:rPr>
        <w:t>and</w:t>
      </w:r>
      <w:proofErr w:type="spellEnd"/>
      <w:r>
        <w:rPr>
          <w:rFonts w:ascii="Simplistic Sans" w:hAnsi="Simplistic Sans"/>
        </w:rPr>
        <w:t xml:space="preserve"> lost access </w:t>
      </w:r>
      <w:proofErr w:type="spellStart"/>
      <w:r>
        <w:rPr>
          <w:rFonts w:ascii="Simplistic Sans" w:hAnsi="Simplistic Sans"/>
        </w:rPr>
        <w:t>to</w:t>
      </w:r>
      <w:proofErr w:type="spellEnd"/>
      <w:r>
        <w:rPr>
          <w:rFonts w:ascii="Simplistic Sans" w:hAnsi="Simplistic Sans"/>
        </w:rPr>
        <w:t xml:space="preserve"> credit</w:t>
      </w:r>
    </w:p>
    <w:p w14:paraId="23964299" w14:textId="4D7AE1C1" w:rsidR="006A6591" w:rsidRDefault="006A6591" w:rsidP="006A6591">
      <w:pPr>
        <w:rPr>
          <w:rFonts w:ascii="Simplistic Sans" w:hAnsi="Simplistic Sans"/>
        </w:rPr>
      </w:pPr>
      <w:r>
        <w:rPr>
          <w:rFonts w:ascii="Simplistic Sans" w:hAnsi="Simplistic Sans"/>
        </w:rPr>
        <w:t xml:space="preserve">Het is de 3 red </w:t>
      </w:r>
      <w:proofErr w:type="spellStart"/>
      <w:r>
        <w:rPr>
          <w:rFonts w:ascii="Simplistic Sans" w:hAnsi="Simplistic Sans"/>
        </w:rPr>
        <w:t>lines</w:t>
      </w:r>
      <w:proofErr w:type="spellEnd"/>
      <w:r>
        <w:rPr>
          <w:rFonts w:ascii="Simplistic Sans" w:hAnsi="Simplistic Sans"/>
        </w:rPr>
        <w:t xml:space="preserve"> succes </w:t>
      </w:r>
      <w:proofErr w:type="spellStart"/>
      <w:r>
        <w:rPr>
          <w:rFonts w:ascii="Simplistic Sans" w:hAnsi="Simplistic Sans"/>
        </w:rPr>
        <w:t>to</w:t>
      </w:r>
      <w:proofErr w:type="spellEnd"/>
      <w:r>
        <w:rPr>
          <w:rFonts w:ascii="Simplistic Sans" w:hAnsi="Simplistic Sans"/>
        </w:rPr>
        <w:t xml:space="preserve"> stop </w:t>
      </w:r>
      <w:proofErr w:type="spellStart"/>
      <w:r>
        <w:rPr>
          <w:rFonts w:ascii="Simplistic Sans" w:hAnsi="Simplistic Sans"/>
        </w:rPr>
        <w:t>the</w:t>
      </w:r>
      <w:proofErr w:type="spellEnd"/>
      <w:r>
        <w:rPr>
          <w:rFonts w:ascii="Simplistic Sans" w:hAnsi="Simplistic Sans"/>
        </w:rPr>
        <w:t xml:space="preserve"> </w:t>
      </w:r>
      <w:proofErr w:type="spellStart"/>
      <w:r>
        <w:rPr>
          <w:rFonts w:ascii="Simplistic Sans" w:hAnsi="Simplistic Sans"/>
        </w:rPr>
        <w:t>process</w:t>
      </w:r>
      <w:proofErr w:type="spellEnd"/>
      <w:r>
        <w:rPr>
          <w:rFonts w:ascii="Simplistic Sans" w:hAnsi="Simplistic Sans"/>
        </w:rPr>
        <w:t xml:space="preserve"> of </w:t>
      </w:r>
      <w:proofErr w:type="spellStart"/>
      <w:r>
        <w:rPr>
          <w:rFonts w:ascii="Simplistic Sans" w:hAnsi="Simplistic Sans"/>
        </w:rPr>
        <w:t>paying</w:t>
      </w:r>
      <w:proofErr w:type="spellEnd"/>
      <w:r>
        <w:rPr>
          <w:rFonts w:ascii="Simplistic Sans" w:hAnsi="Simplistic Sans"/>
        </w:rPr>
        <w:t xml:space="preserve"> off </w:t>
      </w:r>
      <w:proofErr w:type="spellStart"/>
      <w:r>
        <w:rPr>
          <w:rFonts w:ascii="Simplistic Sans" w:hAnsi="Simplistic Sans"/>
        </w:rPr>
        <w:t>debt</w:t>
      </w:r>
      <w:proofErr w:type="spellEnd"/>
      <w:r>
        <w:rPr>
          <w:rFonts w:ascii="Simplistic Sans" w:hAnsi="Simplistic Sans"/>
        </w:rPr>
        <w:t xml:space="preserve"> </w:t>
      </w:r>
      <w:proofErr w:type="spellStart"/>
      <w:r>
        <w:rPr>
          <w:rFonts w:ascii="Simplistic Sans" w:hAnsi="Simplistic Sans"/>
        </w:rPr>
        <w:t>with</w:t>
      </w:r>
      <w:proofErr w:type="spellEnd"/>
      <w:r>
        <w:rPr>
          <w:rFonts w:ascii="Simplistic Sans" w:hAnsi="Simplistic Sans"/>
        </w:rPr>
        <w:t xml:space="preserve"> new </w:t>
      </w:r>
      <w:proofErr w:type="spellStart"/>
      <w:r>
        <w:rPr>
          <w:rFonts w:ascii="Simplistic Sans" w:hAnsi="Simplistic Sans"/>
        </w:rPr>
        <w:t>debt</w:t>
      </w:r>
      <w:proofErr w:type="spellEnd"/>
    </w:p>
    <w:p w14:paraId="2A027762" w14:textId="24D0EF52" w:rsidR="006A6591" w:rsidRDefault="006A6591" w:rsidP="006A6591">
      <w:pPr>
        <w:rPr>
          <w:rFonts w:ascii="Simplistic Sans" w:hAnsi="Simplistic Sans"/>
        </w:rPr>
      </w:pPr>
      <w:r w:rsidRPr="004F0C78">
        <w:rPr>
          <w:rFonts w:ascii="Simplistic Sans" w:hAnsi="Simplistic Sans"/>
          <w:noProof/>
          <w:sz w:val="56"/>
          <w:szCs w:val="56"/>
        </w:rPr>
        <w:drawing>
          <wp:anchor distT="0" distB="0" distL="114300" distR="114300" simplePos="0" relativeHeight="251659264" behindDoc="1" locked="0" layoutInCell="1" allowOverlap="1" wp14:anchorId="42DF916C" wp14:editId="66D56E59">
            <wp:simplePos x="0" y="0"/>
            <wp:positionH relativeFrom="page">
              <wp:posOffset>2745105</wp:posOffset>
            </wp:positionH>
            <wp:positionV relativeFrom="paragraph">
              <wp:posOffset>883607</wp:posOffset>
            </wp:positionV>
            <wp:extent cx="2887630" cy="1921567"/>
            <wp:effectExtent l="0" t="0" r="8255" b="2540"/>
            <wp:wrapNone/>
            <wp:docPr id="1085039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7630" cy="19215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stic Sans" w:hAnsi="Simplistic Sans"/>
        </w:rPr>
        <w:t xml:space="preserve">Toen kwam </w:t>
      </w:r>
      <w:proofErr w:type="spellStart"/>
      <w:r>
        <w:rPr>
          <w:rFonts w:ascii="Simplistic Sans" w:hAnsi="Simplistic Sans"/>
        </w:rPr>
        <w:t>evergrande</w:t>
      </w:r>
      <w:proofErr w:type="spellEnd"/>
      <w:r>
        <w:rPr>
          <w:rFonts w:ascii="Simplistic Sans" w:hAnsi="Simplistic Sans"/>
        </w:rPr>
        <w:t xml:space="preserve"> voor een probleem ze konden niet meer lenen, en er was geen vraag meer naar huizen, met nog veel andere kostenposten die dit probleem verergerde, hoe ging dit bedrijf hun schuld afbetalen?</w:t>
      </w:r>
    </w:p>
    <w:p w14:paraId="48895501" w14:textId="3182183E" w:rsidR="003B5466" w:rsidRDefault="003B5466" w:rsidP="006A6591">
      <w:pPr>
        <w:rPr>
          <w:rFonts w:ascii="Simplistic Sans" w:hAnsi="Simplistic Sans"/>
        </w:rPr>
      </w:pPr>
      <w:r>
        <w:rPr>
          <w:rFonts w:ascii="Simplistic Sans" w:hAnsi="Simplistic Sans"/>
        </w:rPr>
        <w:t>300 miljard dollar aan leningen dat is 2% van de gehele Chinese BBP</w:t>
      </w:r>
    </w:p>
    <w:p w14:paraId="0AA61823" w14:textId="77777777" w:rsidR="003B5466" w:rsidRDefault="003B5466" w:rsidP="006A6591">
      <w:pPr>
        <w:rPr>
          <w:rFonts w:ascii="Simplistic Sans" w:hAnsi="Simplistic Sans"/>
        </w:rPr>
      </w:pPr>
    </w:p>
    <w:p w14:paraId="0129CE82" w14:textId="78F23604" w:rsidR="00FE7640" w:rsidRDefault="003B5466" w:rsidP="006A6591">
      <w:pPr>
        <w:rPr>
          <w:rFonts w:ascii="Simplistic Sans" w:hAnsi="Simplistic Sans"/>
        </w:rPr>
      </w:pPr>
      <w:r>
        <w:rPr>
          <w:rFonts w:ascii="Simplistic Sans" w:hAnsi="Simplistic Sans"/>
        </w:rPr>
        <w:t xml:space="preserve">De grootste faillissement in gehele </w:t>
      </w:r>
      <w:proofErr w:type="spellStart"/>
      <w:r>
        <w:rPr>
          <w:rFonts w:ascii="Simplistic Sans" w:hAnsi="Simplistic Sans"/>
        </w:rPr>
        <w:t>chinese</w:t>
      </w:r>
      <w:proofErr w:type="spellEnd"/>
      <w:r>
        <w:rPr>
          <w:rFonts w:ascii="Simplistic Sans" w:hAnsi="Simplistic Sans"/>
        </w:rPr>
        <w:t xml:space="preserve"> geschiedenis</w:t>
      </w:r>
    </w:p>
    <w:p w14:paraId="7F0F260B" w14:textId="77777777" w:rsidR="00FE7640" w:rsidRDefault="00FE7640">
      <w:pPr>
        <w:rPr>
          <w:rFonts w:ascii="Simplistic Sans" w:hAnsi="Simplistic Sans"/>
        </w:rPr>
      </w:pPr>
      <w:r>
        <w:rPr>
          <w:rFonts w:ascii="Simplistic Sans" w:hAnsi="Simplistic Sans"/>
        </w:rPr>
        <w:br w:type="page"/>
      </w:r>
    </w:p>
    <w:p w14:paraId="03337819" w14:textId="77777777" w:rsidR="00FE7640" w:rsidRPr="004F0C78" w:rsidRDefault="00FE7640" w:rsidP="00FE7640">
      <w:pPr>
        <w:rPr>
          <w:rFonts w:ascii="Simplistic Sans" w:hAnsi="Simplistic Sans"/>
          <w:sz w:val="18"/>
          <w:szCs w:val="18"/>
        </w:rPr>
      </w:pPr>
      <w:hyperlink r:id="rId9" w:history="1">
        <w:r w:rsidRPr="004F0C78">
          <w:rPr>
            <w:rStyle w:val="Hyperlink"/>
            <w:rFonts w:ascii="Simplistic Sans" w:hAnsi="Simplistic Sans"/>
            <w:sz w:val="18"/>
            <w:szCs w:val="18"/>
          </w:rPr>
          <w:t>https://mobilesite.evergrande.com/en/about.aspx?tags=2&amp;</w:t>
        </w:r>
      </w:hyperlink>
    </w:p>
    <w:p w14:paraId="6893138C" w14:textId="77777777" w:rsidR="00FE7640" w:rsidRPr="004F0C78" w:rsidRDefault="00FE7640" w:rsidP="00FE7640">
      <w:pPr>
        <w:pStyle w:val="NormalWeb"/>
        <w:shd w:val="clear" w:color="auto" w:fill="FFFFFF"/>
        <w:spacing w:before="0" w:beforeAutospacing="0" w:after="150" w:afterAutospacing="0" w:line="330" w:lineRule="atLeast"/>
        <w:ind w:firstLine="480"/>
        <w:textAlignment w:val="baseline"/>
        <w:rPr>
          <w:rFonts w:ascii="Microsoft YaHei" w:eastAsia="Microsoft YaHei" w:hAnsi="Microsoft YaHei"/>
          <w:color w:val="645B58"/>
          <w:sz w:val="14"/>
          <w:szCs w:val="14"/>
        </w:rPr>
      </w:pPr>
      <w:r w:rsidRPr="004F0C78">
        <w:rPr>
          <w:rFonts w:ascii="Microsoft YaHei" w:eastAsia="Microsoft YaHei" w:hAnsi="Microsoft YaHei" w:hint="eastAsia"/>
          <w:color w:val="645B58"/>
          <w:sz w:val="14"/>
          <w:szCs w:val="14"/>
        </w:rPr>
        <w:t xml:space="preserve">Evergrande Group was founded in 1996 and owns various industries including Evergrande Real Estate, Evergrande New Energy Auto, Evergrande Property </w:t>
      </w:r>
      <w:proofErr w:type="spellStart"/>
      <w:r w:rsidRPr="004F0C78">
        <w:rPr>
          <w:rFonts w:ascii="Microsoft YaHei" w:eastAsia="Microsoft YaHei" w:hAnsi="Microsoft YaHei" w:hint="eastAsia"/>
          <w:color w:val="645B58"/>
          <w:sz w:val="14"/>
          <w:szCs w:val="14"/>
        </w:rPr>
        <w:t>Services，Ocean</w:t>
      </w:r>
      <w:proofErr w:type="spellEnd"/>
      <w:r w:rsidRPr="004F0C78">
        <w:rPr>
          <w:rFonts w:ascii="Microsoft YaHei" w:eastAsia="Microsoft YaHei" w:hAnsi="Microsoft YaHei" w:hint="eastAsia"/>
          <w:color w:val="645B58"/>
          <w:sz w:val="14"/>
          <w:szCs w:val="14"/>
        </w:rPr>
        <w:t xml:space="preserve"> Flower Island, providing a full range of high-quality services to customers.</w:t>
      </w:r>
    </w:p>
    <w:p w14:paraId="6D61D21A" w14:textId="77777777" w:rsidR="00FE7640" w:rsidRPr="004F0C78" w:rsidRDefault="00FE7640" w:rsidP="00FE7640">
      <w:pPr>
        <w:pStyle w:val="NormalWeb"/>
        <w:shd w:val="clear" w:color="auto" w:fill="FFFFFF"/>
        <w:spacing w:before="0" w:beforeAutospacing="0" w:after="150" w:afterAutospacing="0" w:line="330" w:lineRule="atLeast"/>
        <w:ind w:firstLine="480"/>
        <w:textAlignment w:val="baseline"/>
        <w:rPr>
          <w:rFonts w:ascii="Microsoft YaHei" w:eastAsia="Microsoft YaHei" w:hAnsi="Microsoft YaHei" w:hint="eastAsia"/>
          <w:color w:val="645B58"/>
          <w:sz w:val="14"/>
          <w:szCs w:val="14"/>
        </w:rPr>
      </w:pPr>
      <w:r w:rsidRPr="004F0C78">
        <w:rPr>
          <w:rFonts w:ascii="Microsoft YaHei" w:eastAsia="Microsoft YaHei" w:hAnsi="Microsoft YaHei" w:hint="eastAsia"/>
          <w:color w:val="645B58"/>
          <w:sz w:val="14"/>
          <w:szCs w:val="14"/>
        </w:rPr>
        <w:t>Evergrande Real Estate Group has over 1,300 projects in more than 280 cities in China, dedicated to creating high-quality and cost-effective boutique communities for proprietors.</w:t>
      </w:r>
    </w:p>
    <w:p w14:paraId="5CC62408" w14:textId="77777777" w:rsidR="00FE7640" w:rsidRPr="004F0C78" w:rsidRDefault="00FE7640" w:rsidP="00FE7640">
      <w:pPr>
        <w:pStyle w:val="NormalWeb"/>
        <w:shd w:val="clear" w:color="auto" w:fill="FFFFFF"/>
        <w:spacing w:before="0" w:beforeAutospacing="0" w:after="150" w:afterAutospacing="0" w:line="330" w:lineRule="atLeast"/>
        <w:ind w:firstLine="480"/>
        <w:textAlignment w:val="baseline"/>
        <w:rPr>
          <w:rFonts w:ascii="Microsoft YaHei" w:eastAsia="Microsoft YaHei" w:hAnsi="Microsoft YaHei" w:hint="eastAsia"/>
          <w:color w:val="645B58"/>
          <w:sz w:val="14"/>
          <w:szCs w:val="14"/>
        </w:rPr>
      </w:pPr>
      <w:r w:rsidRPr="004F0C78">
        <w:rPr>
          <w:rFonts w:ascii="Microsoft YaHei" w:eastAsia="Microsoft YaHei" w:hAnsi="Microsoft YaHei" w:hint="eastAsia"/>
          <w:color w:val="645B58"/>
          <w:sz w:val="14"/>
          <w:szCs w:val="14"/>
        </w:rPr>
        <w:t xml:space="preserve">Evergrande New Energy Auto Group integrates global automotive manufacturing resources to create a "car-home integrated" intelligent mobility space ,which has applied for 3,512 research patents in core areas such as vehicle manufacturing, intelligent connectivity, and power batteries, and has been granted 2,715 authorized patents. Its first model, the </w:t>
      </w:r>
      <w:proofErr w:type="spellStart"/>
      <w:r w:rsidRPr="004F0C78">
        <w:rPr>
          <w:rFonts w:ascii="Microsoft YaHei" w:eastAsia="Microsoft YaHei" w:hAnsi="Microsoft YaHei" w:hint="eastAsia"/>
          <w:color w:val="645B58"/>
          <w:sz w:val="14"/>
          <w:szCs w:val="14"/>
        </w:rPr>
        <w:t>Hengchi</w:t>
      </w:r>
      <w:proofErr w:type="spellEnd"/>
      <w:r w:rsidRPr="004F0C78">
        <w:rPr>
          <w:rFonts w:ascii="Microsoft YaHei" w:eastAsia="Microsoft YaHei" w:hAnsi="Microsoft YaHei" w:hint="eastAsia"/>
          <w:color w:val="645B58"/>
          <w:sz w:val="14"/>
          <w:szCs w:val="14"/>
        </w:rPr>
        <w:t xml:space="preserve"> 5, has achieved mass production and delivery.</w:t>
      </w:r>
    </w:p>
    <w:p w14:paraId="519269D0" w14:textId="77777777" w:rsidR="003B5466" w:rsidRPr="006A6591" w:rsidRDefault="003B5466" w:rsidP="006A6591">
      <w:pPr>
        <w:rPr>
          <w:rFonts w:ascii="Simplistic Sans" w:hAnsi="Simplistic Sans"/>
        </w:rPr>
      </w:pPr>
    </w:p>
    <w:sectPr w:rsidR="003B5466" w:rsidRPr="006A65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72666" w14:textId="77777777" w:rsidR="00FD2D77" w:rsidRDefault="00FD2D77" w:rsidP="005D7486">
      <w:pPr>
        <w:spacing w:after="0" w:line="240" w:lineRule="auto"/>
      </w:pPr>
      <w:r>
        <w:separator/>
      </w:r>
    </w:p>
  </w:endnote>
  <w:endnote w:type="continuationSeparator" w:id="0">
    <w:p w14:paraId="1E5635C9" w14:textId="77777777" w:rsidR="00FD2D77" w:rsidRDefault="00FD2D77" w:rsidP="005D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plistic Sans">
    <w:panose1 w:val="020B0503040000000004"/>
    <w:charset w:val="00"/>
    <w:family w:val="swiss"/>
    <w:pitch w:val="variable"/>
    <w:sig w:usb0="8000002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8DF48" w14:textId="77777777" w:rsidR="00FD2D77" w:rsidRDefault="00FD2D77" w:rsidP="005D7486">
      <w:pPr>
        <w:spacing w:after="0" w:line="240" w:lineRule="auto"/>
      </w:pPr>
      <w:r>
        <w:separator/>
      </w:r>
    </w:p>
  </w:footnote>
  <w:footnote w:type="continuationSeparator" w:id="0">
    <w:p w14:paraId="39958C39" w14:textId="77777777" w:rsidR="00FD2D77" w:rsidRDefault="00FD2D77" w:rsidP="005D7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17455"/>
    <w:multiLevelType w:val="hybridMultilevel"/>
    <w:tmpl w:val="BD2A9896"/>
    <w:lvl w:ilvl="0" w:tplc="4EC2F1E6">
      <w:start w:val="3"/>
      <w:numFmt w:val="bullet"/>
      <w:lvlText w:val="-"/>
      <w:lvlJc w:val="left"/>
      <w:pPr>
        <w:ind w:left="720" w:hanging="360"/>
      </w:pPr>
      <w:rPr>
        <w:rFonts w:ascii="Simplistic Sans" w:eastAsiaTheme="minorHAnsi" w:hAnsi="Simplistic San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50678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486"/>
    <w:rsid w:val="000014A5"/>
    <w:rsid w:val="000410D0"/>
    <w:rsid w:val="003B5466"/>
    <w:rsid w:val="004F0C78"/>
    <w:rsid w:val="00546D19"/>
    <w:rsid w:val="005D7486"/>
    <w:rsid w:val="006A6591"/>
    <w:rsid w:val="0074489C"/>
    <w:rsid w:val="00A013B1"/>
    <w:rsid w:val="00AB75DE"/>
    <w:rsid w:val="00B475C9"/>
    <w:rsid w:val="00C844BC"/>
    <w:rsid w:val="00F51B38"/>
    <w:rsid w:val="00FA3EB1"/>
    <w:rsid w:val="00FD2D77"/>
    <w:rsid w:val="00FE764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FB637"/>
  <w15:chartTrackingRefBased/>
  <w15:docId w15:val="{B50E0028-ACC7-44ED-B057-A1BBA0D0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486"/>
    <w:rPr>
      <w:lang w:val="nl-NL"/>
    </w:rPr>
  </w:style>
  <w:style w:type="paragraph" w:styleId="Footer">
    <w:name w:val="footer"/>
    <w:basedOn w:val="Normal"/>
    <w:link w:val="FooterChar"/>
    <w:uiPriority w:val="99"/>
    <w:unhideWhenUsed/>
    <w:rsid w:val="005D7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486"/>
    <w:rPr>
      <w:lang w:val="nl-NL"/>
    </w:rPr>
  </w:style>
  <w:style w:type="character" w:styleId="Hyperlink">
    <w:name w:val="Hyperlink"/>
    <w:basedOn w:val="DefaultParagraphFont"/>
    <w:uiPriority w:val="99"/>
    <w:unhideWhenUsed/>
    <w:rsid w:val="004F0C78"/>
    <w:rPr>
      <w:color w:val="0563C1" w:themeColor="hyperlink"/>
      <w:u w:val="single"/>
    </w:rPr>
  </w:style>
  <w:style w:type="character" w:styleId="UnresolvedMention">
    <w:name w:val="Unresolved Mention"/>
    <w:basedOn w:val="DefaultParagraphFont"/>
    <w:uiPriority w:val="99"/>
    <w:semiHidden/>
    <w:unhideWhenUsed/>
    <w:rsid w:val="004F0C78"/>
    <w:rPr>
      <w:color w:val="605E5C"/>
      <w:shd w:val="clear" w:color="auto" w:fill="E1DFDD"/>
    </w:rPr>
  </w:style>
  <w:style w:type="paragraph" w:styleId="NormalWeb">
    <w:name w:val="Normal (Web)"/>
    <w:basedOn w:val="Normal"/>
    <w:uiPriority w:val="99"/>
    <w:semiHidden/>
    <w:unhideWhenUsed/>
    <w:rsid w:val="004F0C78"/>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styleId="ListParagraph">
    <w:name w:val="List Paragraph"/>
    <w:basedOn w:val="Normal"/>
    <w:uiPriority w:val="34"/>
    <w:qFormat/>
    <w:rsid w:val="006A6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44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obilesite.evergrande.com/en/about.aspx?tags=2&amp;"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3</Pages>
  <Words>432</Words>
  <Characters>2466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Jort Siemes</dc:creator>
  <cp:keywords/>
  <dc:description/>
  <cp:lastModifiedBy>Jort Siemes</cp:lastModifiedBy>
  <cp:revision>3</cp:revision>
  <dcterms:created xsi:type="dcterms:W3CDTF">2024-04-13T16:08:00Z</dcterms:created>
  <dcterms:modified xsi:type="dcterms:W3CDTF">2024-04-13T18:48:00Z</dcterms:modified>
</cp:coreProperties>
</file>